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21C2116A" w:rsidR="008145D7" w:rsidRDefault="008145D7" w:rsidP="00835401">
      <w:pPr>
        <w:jc w:val="both"/>
        <w:rPr>
          <w:szCs w:val="22"/>
        </w:rPr>
      </w:pPr>
      <w:r w:rsidRPr="000D2E89">
        <w:rPr>
          <w:szCs w:val="22"/>
        </w:rPr>
        <w:t xml:space="preserve">Příloha č. </w:t>
      </w:r>
      <w:r w:rsidR="000D2E89" w:rsidRPr="000D2E89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0D2E89">
        <w:rPr>
          <w:b/>
          <w:color w:val="FF0000"/>
          <w:szCs w:val="22"/>
        </w:rPr>
        <w:t>9.2. a 9</w:t>
      </w:r>
      <w:r w:rsidRPr="000D2E89">
        <w:rPr>
          <w:b/>
          <w:color w:val="FF0000"/>
          <w:szCs w:val="22"/>
        </w:rPr>
        <w:t>.3 Výzvy</w:t>
      </w:r>
      <w:r w:rsidRPr="000D2E89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2BFE5AAD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0D2E89">
        <w:rPr>
          <w:rFonts w:eastAsia="Times New Roman" w:cs="Times New Roman"/>
          <w:lang w:eastAsia="cs-CZ"/>
        </w:rPr>
        <w:t>podlimitní sektorovou veřejnou zakázku</w:t>
      </w:r>
      <w:r w:rsidR="000D2E89" w:rsidRPr="000D2E8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0D2E89"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="000D2E89" w:rsidRPr="000D2E89">
        <w:rPr>
          <w:rFonts w:eastAsia="Times New Roman" w:cs="Times New Roman"/>
          <w:b/>
          <w:lang w:eastAsia="cs-CZ"/>
        </w:rPr>
        <w:t>AutoDesk</w:t>
      </w:r>
      <w:proofErr w:type="spellEnd"/>
      <w:r w:rsidR="000D2E89" w:rsidRPr="000D2E89">
        <w:rPr>
          <w:rFonts w:eastAsia="Times New Roman" w:cs="Times New Roman"/>
          <w:b/>
          <w:lang w:eastAsia="cs-CZ"/>
        </w:rPr>
        <w:t xml:space="preserve"> </w:t>
      </w:r>
      <w:proofErr w:type="spellStart"/>
      <w:r w:rsidR="000D2E89" w:rsidRPr="000D2E89">
        <w:rPr>
          <w:rFonts w:eastAsia="Times New Roman" w:cs="Times New Roman"/>
          <w:b/>
          <w:lang w:eastAsia="cs-CZ"/>
        </w:rPr>
        <w:t>AutoCAD</w:t>
      </w:r>
      <w:proofErr w:type="spellEnd"/>
      <w:r w:rsidR="000D2E89" w:rsidRPr="000D2E89">
        <w:rPr>
          <w:rFonts w:eastAsia="Times New Roman" w:cs="Times New Roman"/>
          <w:b/>
          <w:lang w:eastAsia="cs-CZ"/>
        </w:rPr>
        <w:t xml:space="preserve"> – obnova licencí 2023</w:t>
      </w:r>
      <w:r w:rsidRPr="007C009A">
        <w:rPr>
          <w:rFonts w:eastAsia="Times New Roman" w:cs="Times New Roman"/>
          <w:b/>
          <w:lang w:eastAsia="cs-CZ"/>
        </w:rPr>
        <w:t>“</w:t>
      </w:r>
      <w:r w:rsidRPr="007C009A">
        <w:rPr>
          <w:rFonts w:eastAsia="Times New Roman" w:cs="Times New Roman"/>
          <w:lang w:eastAsia="cs-CZ"/>
        </w:rPr>
        <w:t>, č.j.</w:t>
      </w:r>
      <w:r w:rsidR="007C009A" w:rsidRPr="007C009A">
        <w:rPr>
          <w:rFonts w:eastAsia="Times New Roman" w:cs="Times New Roman"/>
          <w:lang w:eastAsia="cs-CZ"/>
        </w:rPr>
        <w:t xml:space="preserve"> 39396/2023-SŽ-GŘ-O8</w:t>
      </w:r>
      <w:r w:rsidRPr="007C009A">
        <w:rPr>
          <w:rFonts w:eastAsia="Times New Roman" w:cs="Times New Roman"/>
          <w:lang w:eastAsia="cs-CZ"/>
        </w:rPr>
        <w:t xml:space="preserve"> , tímto čestně</w:t>
      </w:r>
      <w:bookmarkStart w:id="1" w:name="_GoBack"/>
      <w:bookmarkEnd w:id="1"/>
      <w:r>
        <w:rPr>
          <w:rFonts w:eastAsia="Times New Roman" w:cs="Times New Roman"/>
          <w:lang w:eastAsia="cs-CZ"/>
        </w:rPr>
        <w:t xml:space="preserve">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D2E89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009A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F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6B7552D-93EA-4D0A-BE27-EAFC38C41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2</Pages>
  <Words>474</Words>
  <Characters>2800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Mecerová Klára</cp:lastModifiedBy>
  <cp:revision>4</cp:revision>
  <cp:lastPrinted>2017-11-28T17:18:00Z</cp:lastPrinted>
  <dcterms:created xsi:type="dcterms:W3CDTF">2023-05-26T06:07:00Z</dcterms:created>
  <dcterms:modified xsi:type="dcterms:W3CDTF">2023-06-09T07:35:00Z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